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780F7" w14:textId="65DA80F3" w:rsidR="0038751A" w:rsidRPr="008135C8" w:rsidRDefault="008135C8" w:rsidP="008135C8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8135C8">
        <w:rPr>
          <w:rFonts w:ascii="Arial" w:hAnsi="Arial" w:cs="Arial"/>
          <w:b/>
          <w:bCs/>
          <w:noProof/>
          <w:sz w:val="28"/>
          <w:szCs w:val="28"/>
          <w:lang w:eastAsia="nl-NL"/>
        </w:rPr>
        <w:t>5</w:t>
      </w:r>
      <w:r w:rsidR="00BB11D7" w:rsidRPr="008135C8">
        <w:rPr>
          <w:rFonts w:ascii="Arial" w:hAnsi="Arial" w:cs="Arial"/>
          <w:b/>
          <w:bCs/>
          <w:noProof/>
          <w:sz w:val="28"/>
          <w:szCs w:val="28"/>
          <w:lang w:eastAsia="nl-NL"/>
        </w:rPr>
        <w:t>.</w:t>
      </w:r>
      <w:r w:rsidR="00361BEB" w:rsidRPr="008135C8">
        <w:rPr>
          <w:rFonts w:ascii="Arial" w:hAnsi="Arial" w:cs="Arial"/>
          <w:b/>
          <w:bCs/>
          <w:noProof/>
          <w:sz w:val="28"/>
          <w:szCs w:val="28"/>
          <w:lang w:eastAsia="nl-NL"/>
        </w:rPr>
        <w:t>6</w:t>
      </w:r>
      <w:r w:rsidR="00BB11D7" w:rsidRPr="008135C8">
        <w:rPr>
          <w:rFonts w:ascii="Arial" w:hAnsi="Arial" w:cs="Arial"/>
          <w:b/>
          <w:bCs/>
          <w:noProof/>
          <w:sz w:val="28"/>
          <w:szCs w:val="28"/>
          <w:lang w:eastAsia="nl-NL"/>
        </w:rPr>
        <w:t xml:space="preserve"> </w:t>
      </w:r>
      <w:r w:rsidR="0038751A" w:rsidRPr="008135C8">
        <w:rPr>
          <w:rFonts w:ascii="Arial" w:hAnsi="Arial" w:cs="Arial"/>
          <w:b/>
          <w:bCs/>
          <w:sz w:val="28"/>
          <w:szCs w:val="28"/>
        </w:rPr>
        <w:t>Water kwaliteit bepalen voor konijnen</w:t>
      </w:r>
    </w:p>
    <w:p w14:paraId="280F0620" w14:textId="77777777" w:rsidR="007268B5" w:rsidRDefault="007268B5"/>
    <w:p w14:paraId="479B35B5" w14:textId="3D313303" w:rsidR="0038751A" w:rsidRPr="00134D95" w:rsidRDefault="007268B5" w:rsidP="0038751A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nl-NL"/>
        </w:rPr>
      </w:pPr>
      <w:r w:rsidRPr="007268B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758AC3" wp14:editId="237EC0C0">
                <wp:simplePos x="0" y="0"/>
                <wp:positionH relativeFrom="margin">
                  <wp:align>right</wp:align>
                </wp:positionH>
                <wp:positionV relativeFrom="paragraph">
                  <wp:posOffset>211273</wp:posOffset>
                </wp:positionV>
                <wp:extent cx="5725795" cy="533400"/>
                <wp:effectExtent l="0" t="0" r="2730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E3BA" w14:textId="294AE943" w:rsidR="0038751A" w:rsidRPr="00134D95" w:rsidRDefault="0038751A" w:rsidP="0038751A">
                            <w:pPr>
                              <w:shd w:val="clear" w:color="auto" w:fill="FFFFFF"/>
                              <w:spacing w:line="240" w:lineRule="auto"/>
                              <w:rPr>
                                <w:rFonts w:eastAsia="Times New Roman" w:cs="Arial"/>
                                <w:color w:val="000000"/>
                                <w:szCs w:val="24"/>
                                <w:lang w:eastAsia="nl-NL"/>
                              </w:rPr>
                            </w:pPr>
                            <w:r w:rsidRPr="00134D95">
                              <w:rPr>
                                <w:rFonts w:eastAsia="Times New Roman" w:cs="Arial"/>
                                <w:color w:val="000000"/>
                                <w:szCs w:val="24"/>
                                <w:lang w:eastAsia="nl-NL"/>
                              </w:rPr>
                              <w:t>Als je konijnen water geeft, is de waterkwaliteit belangrijk. Jij onderzoekt water uit vier bronnen en geeft aan welk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szCs w:val="24"/>
                                <w:lang w:eastAsia="nl-NL"/>
                              </w:rPr>
                              <w:t xml:space="preserve"> water het beste is</w:t>
                            </w:r>
                            <w:r w:rsidR="007268B5">
                              <w:rPr>
                                <w:rFonts w:eastAsia="Times New Roman" w:cs="Arial"/>
                                <w:color w:val="000000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134D95">
                              <w:rPr>
                                <w:rFonts w:eastAsia="Times New Roman" w:cs="Arial"/>
                                <w:color w:val="000000"/>
                                <w:szCs w:val="24"/>
                                <w:lang w:eastAsia="nl-NL"/>
                              </w:rPr>
                              <w:t>voor de konijnen.</w:t>
                            </w:r>
                          </w:p>
                          <w:p w14:paraId="3D6F2B3D" w14:textId="77777777" w:rsidR="0038751A" w:rsidRDefault="00387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58AC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9.65pt;margin-top:16.65pt;width:450.85pt;height:4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">
                <v:textbox>
                  <w:txbxContent>
                    <w:p w14:paraId="392AE3BA" w14:textId="294AE943" w:rsidR="0038751A" w:rsidRPr="00134D95" w:rsidRDefault="0038751A" w:rsidP="0038751A">
                      <w:pPr>
                        <w:shd w:val="clear" w:color="auto" w:fill="FFFFFF"/>
                        <w:spacing w:line="240" w:lineRule="auto"/>
                        <w:rPr>
                          <w:rFonts w:eastAsia="Times New Roman" w:cs="Arial"/>
                          <w:color w:val="000000"/>
                          <w:szCs w:val="24"/>
                          <w:lang w:eastAsia="nl-NL"/>
                        </w:rPr>
                      </w:pPr>
                      <w:r w:rsidRPr="00134D95">
                        <w:rPr>
                          <w:rFonts w:eastAsia="Times New Roman" w:cs="Arial"/>
                          <w:color w:val="000000"/>
                          <w:szCs w:val="24"/>
                          <w:lang w:eastAsia="nl-NL"/>
                        </w:rPr>
                        <w:t>Als je konijnen water geeft, is de waterkwaliteit belangrijk. Jij onderzoekt water uit vier bronnen en geeft aan welk</w:t>
                      </w:r>
                      <w:r>
                        <w:rPr>
                          <w:rFonts w:eastAsia="Times New Roman" w:cs="Arial"/>
                          <w:color w:val="000000"/>
                          <w:szCs w:val="24"/>
                          <w:lang w:eastAsia="nl-NL"/>
                        </w:rPr>
                        <w:t xml:space="preserve"> water het beste is</w:t>
                      </w:r>
                      <w:r w:rsidR="007268B5">
                        <w:rPr>
                          <w:rFonts w:eastAsia="Times New Roman" w:cs="Arial"/>
                          <w:color w:val="000000"/>
                          <w:szCs w:val="24"/>
                          <w:lang w:eastAsia="nl-NL"/>
                        </w:rPr>
                        <w:t xml:space="preserve"> </w:t>
                      </w:r>
                      <w:r w:rsidRPr="00134D95">
                        <w:rPr>
                          <w:rFonts w:eastAsia="Times New Roman" w:cs="Arial"/>
                          <w:color w:val="000000"/>
                          <w:szCs w:val="24"/>
                          <w:lang w:eastAsia="nl-NL"/>
                        </w:rPr>
                        <w:t>voor de konijnen.</w:t>
                      </w:r>
                    </w:p>
                    <w:p w14:paraId="3D6F2B3D" w14:textId="77777777" w:rsidR="0038751A" w:rsidRDefault="0038751A"/>
                  </w:txbxContent>
                </v:textbox>
                <w10:wrap type="square" anchorx="margin"/>
              </v:shape>
            </w:pict>
          </mc:Fallback>
        </mc:AlternateContent>
      </w:r>
      <w:r w:rsidR="0038751A" w:rsidRPr="00134D95">
        <w:rPr>
          <w:rFonts w:eastAsia="Times New Roman" w:cs="Arial"/>
          <w:color w:val="000000"/>
          <w:szCs w:val="24"/>
          <w:lang w:eastAsia="nl-NL"/>
        </w:rPr>
        <w:t>Voor dit onderdeel heb je nodig:</w:t>
      </w:r>
    </w:p>
    <w:p w14:paraId="28684084" w14:textId="77777777" w:rsidR="0038751A" w:rsidRPr="00134D95" w:rsidRDefault="0038751A" w:rsidP="00387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nl-NL"/>
        </w:rPr>
      </w:pPr>
      <w:r w:rsidRPr="00134D95">
        <w:rPr>
          <w:rFonts w:eastAsia="Times New Roman" w:cs="Arial"/>
          <w:color w:val="000000"/>
          <w:szCs w:val="24"/>
          <w:lang w:eastAsia="nl-NL"/>
        </w:rPr>
        <w:t>4 typen water</w:t>
      </w:r>
    </w:p>
    <w:p w14:paraId="427FC0AD" w14:textId="77777777" w:rsidR="0038751A" w:rsidRPr="00134D95" w:rsidRDefault="0038751A" w:rsidP="00387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nl-NL"/>
        </w:rPr>
      </w:pPr>
      <w:r w:rsidRPr="00134D95">
        <w:rPr>
          <w:rFonts w:eastAsia="Times New Roman" w:cs="Arial"/>
          <w:color w:val="000000"/>
          <w:szCs w:val="24"/>
          <w:lang w:eastAsia="nl-NL"/>
        </w:rPr>
        <w:t>pH-meter met gebruiksaanwijzing</w:t>
      </w:r>
    </w:p>
    <w:p w14:paraId="3A0F7395" w14:textId="77777777" w:rsidR="0038751A" w:rsidRPr="00134D95" w:rsidRDefault="0038751A" w:rsidP="00387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nl-NL"/>
        </w:rPr>
      </w:pPr>
      <w:r w:rsidRPr="00134D95">
        <w:rPr>
          <w:rFonts w:eastAsia="Times New Roman" w:cs="Arial"/>
          <w:color w:val="000000"/>
          <w:szCs w:val="24"/>
          <w:lang w:eastAsia="nl-NL"/>
        </w:rPr>
        <w:t>EC-meter met gebruiksaanwijzing</w:t>
      </w:r>
    </w:p>
    <w:p w14:paraId="7DD1E096" w14:textId="77777777" w:rsidR="0038751A" w:rsidRPr="00134D95" w:rsidRDefault="0038751A" w:rsidP="00387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eastAsia="nl-NL"/>
        </w:rPr>
      </w:pPr>
      <w:r w:rsidRPr="00134D95">
        <w:rPr>
          <w:rFonts w:eastAsia="Times New Roman" w:cs="Arial"/>
          <w:color w:val="000000"/>
          <w:szCs w:val="24"/>
          <w:lang w:eastAsia="nl-NL"/>
        </w:rPr>
        <w:t>gedemineraliseerd water</w:t>
      </w:r>
    </w:p>
    <w:p w14:paraId="77A1C2F0" w14:textId="77777777" w:rsidR="0038751A" w:rsidRDefault="0038751A" w:rsidP="0038751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Cs w:val="24"/>
          <w:lang w:eastAsia="nl-NL"/>
        </w:rPr>
      </w:pPr>
    </w:p>
    <w:p w14:paraId="13C0797C" w14:textId="77777777" w:rsidR="0038751A" w:rsidRDefault="0038751A" w:rsidP="0038751A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nl-NL"/>
        </w:rPr>
      </w:pPr>
      <w:r>
        <w:rPr>
          <w:rFonts w:eastAsia="Times New Roman" w:cs="Arial"/>
          <w:b/>
          <w:bCs/>
          <w:color w:val="000000"/>
          <w:szCs w:val="24"/>
          <w:lang w:eastAsia="nl-NL"/>
        </w:rPr>
        <w:t xml:space="preserve">Opdracht: onderzoek het water </w:t>
      </w:r>
      <w:r w:rsidRPr="00134D95">
        <w:rPr>
          <w:rFonts w:eastAsia="Times New Roman" w:cs="Arial"/>
          <w:color w:val="000000"/>
          <w:szCs w:val="24"/>
          <w:lang w:eastAsia="nl-NL"/>
        </w:rPr>
        <w:br/>
      </w:r>
      <w:r w:rsidRPr="00134D95">
        <w:rPr>
          <w:rFonts w:eastAsia="Times New Roman" w:cs="Arial"/>
          <w:color w:val="000000"/>
          <w:szCs w:val="24"/>
          <w:lang w:eastAsia="nl-NL"/>
        </w:rPr>
        <w:br/>
      </w:r>
      <w:r>
        <w:rPr>
          <w:rFonts w:eastAsia="Times New Roman" w:cs="Arial"/>
          <w:color w:val="000000"/>
          <w:szCs w:val="24"/>
          <w:lang w:eastAsia="nl-NL"/>
        </w:rPr>
        <w:t xml:space="preserve">Je krijgt vier soorten water van de docent. </w:t>
      </w:r>
      <w:r w:rsidRPr="00134D95">
        <w:rPr>
          <w:rFonts w:eastAsia="Times New Roman" w:cs="Arial"/>
          <w:color w:val="000000"/>
          <w:szCs w:val="24"/>
          <w:lang w:eastAsia="nl-NL"/>
        </w:rPr>
        <w:t xml:space="preserve">Onderzoek de geur, kleur, zuurgraad en zoutconcentratie van het water. </w:t>
      </w:r>
    </w:p>
    <w:p w14:paraId="5A014D1B" w14:textId="77777777" w:rsidR="0038751A" w:rsidRDefault="0038751A" w:rsidP="0038751A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nl-NL"/>
        </w:rPr>
      </w:pPr>
    </w:p>
    <w:p w14:paraId="7EF7F473" w14:textId="77777777" w:rsidR="0038751A" w:rsidRPr="0038751A" w:rsidRDefault="0038751A" w:rsidP="0038751A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nl-NL"/>
        </w:rPr>
      </w:pPr>
      <w:r w:rsidRPr="0038751A">
        <w:rPr>
          <w:rFonts w:eastAsia="Times New Roman" w:cs="Arial"/>
          <w:color w:val="000000"/>
          <w:szCs w:val="24"/>
          <w:lang w:eastAsia="nl-NL"/>
        </w:rPr>
        <w:t>Maak een overzichtelijke tabel waarin je de resultaten van de vier onderzoek punten weergeeft voor de vier typen water.</w:t>
      </w:r>
    </w:p>
    <w:p w14:paraId="0969D259" w14:textId="77777777" w:rsidR="0038751A" w:rsidRPr="00134D95" w:rsidRDefault="0038751A" w:rsidP="0038751A"/>
    <w:tbl>
      <w:tblPr>
        <w:tblStyle w:val="TableGrid"/>
        <w:tblW w:w="9632" w:type="dxa"/>
        <w:tblInd w:w="2" w:type="dxa"/>
        <w:tblCellMar>
          <w:top w:w="110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72"/>
        <w:gridCol w:w="1276"/>
        <w:gridCol w:w="1559"/>
        <w:gridCol w:w="1418"/>
        <w:gridCol w:w="1559"/>
        <w:gridCol w:w="1418"/>
        <w:gridCol w:w="1730"/>
      </w:tblGrid>
      <w:tr w:rsidR="0038751A" w14:paraId="018A4FB9" w14:textId="77777777" w:rsidTr="00995C78">
        <w:trPr>
          <w:trHeight w:val="363"/>
        </w:trPr>
        <w:tc>
          <w:tcPr>
            <w:tcW w:w="96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6A6A6"/>
          </w:tcPr>
          <w:p w14:paraId="3BB74978" w14:textId="77777777" w:rsidR="0038751A" w:rsidRDefault="0038751A" w:rsidP="00995C78">
            <w:pPr>
              <w:spacing w:line="259" w:lineRule="auto"/>
              <w:ind w:right="4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eisen drinkwater dieren </w:t>
            </w:r>
          </w:p>
        </w:tc>
      </w:tr>
      <w:tr w:rsidR="0038751A" w14:paraId="3967C04C" w14:textId="77777777" w:rsidTr="00995C78">
        <w:trPr>
          <w:trHeight w:val="373"/>
        </w:trPr>
        <w:tc>
          <w:tcPr>
            <w:tcW w:w="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221187E" w14:textId="77777777" w:rsidR="0038751A" w:rsidRDefault="0038751A" w:rsidP="00995C78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AB55AAA" w14:textId="77777777" w:rsidR="0038751A" w:rsidRDefault="0038751A" w:rsidP="00995C78">
            <w:pPr>
              <w:spacing w:line="259" w:lineRule="auto"/>
              <w:ind w:right="49"/>
              <w:jc w:val="center"/>
            </w:pPr>
            <w:r>
              <w:t xml:space="preserve">rund </w:t>
            </w:r>
          </w:p>
        </w:tc>
        <w:tc>
          <w:tcPr>
            <w:tcW w:w="297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A63F646" w14:textId="77777777" w:rsidR="0038751A" w:rsidRDefault="0038751A" w:rsidP="00995C78">
            <w:pPr>
              <w:spacing w:line="259" w:lineRule="auto"/>
              <w:ind w:right="49"/>
              <w:jc w:val="center"/>
            </w:pPr>
            <w:r>
              <w:t xml:space="preserve">konijn </w:t>
            </w:r>
          </w:p>
        </w:tc>
        <w:tc>
          <w:tcPr>
            <w:tcW w:w="314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7EBBABD" w14:textId="77777777" w:rsidR="0038751A" w:rsidRDefault="0038751A" w:rsidP="00995C78">
            <w:pPr>
              <w:spacing w:line="259" w:lineRule="auto"/>
              <w:ind w:right="48"/>
              <w:jc w:val="center"/>
            </w:pPr>
            <w:r>
              <w:t xml:space="preserve">pluimvee </w:t>
            </w:r>
          </w:p>
        </w:tc>
      </w:tr>
      <w:tr w:rsidR="0038751A" w14:paraId="143DFDF2" w14:textId="77777777" w:rsidTr="00995C78">
        <w:trPr>
          <w:trHeight w:val="389"/>
        </w:trPr>
        <w:tc>
          <w:tcPr>
            <w:tcW w:w="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90311" w14:textId="77777777" w:rsidR="0038751A" w:rsidRDefault="0038751A" w:rsidP="00995C78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078CBF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goed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F78F7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slecht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C0860D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goed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E39742" w14:textId="77777777" w:rsidR="0038751A" w:rsidRDefault="0038751A" w:rsidP="00995C78">
            <w:pPr>
              <w:spacing w:line="259" w:lineRule="auto"/>
              <w:ind w:left="1"/>
            </w:pPr>
            <w:r>
              <w:t xml:space="preserve">slecht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2EA675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goed 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48422" w14:textId="77777777" w:rsidR="0038751A" w:rsidRDefault="0038751A" w:rsidP="00995C78">
            <w:pPr>
              <w:spacing w:line="259" w:lineRule="auto"/>
              <w:ind w:left="1"/>
            </w:pPr>
            <w:r>
              <w:t xml:space="preserve">slecht </w:t>
            </w:r>
          </w:p>
        </w:tc>
      </w:tr>
      <w:tr w:rsidR="0038751A" w14:paraId="04436F3B" w14:textId="77777777" w:rsidTr="00995C78">
        <w:trPr>
          <w:trHeight w:val="377"/>
        </w:trPr>
        <w:tc>
          <w:tcPr>
            <w:tcW w:w="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43EE7A" w14:textId="77777777" w:rsidR="0038751A" w:rsidRDefault="0038751A" w:rsidP="00995C78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pH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095B0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5 tot 8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B52D6" w14:textId="77777777" w:rsidR="0038751A" w:rsidRDefault="0038751A" w:rsidP="00995C78">
            <w:pPr>
              <w:spacing w:line="259" w:lineRule="auto"/>
              <w:ind w:left="3"/>
            </w:pPr>
            <w:r>
              <w:t xml:space="preserve">&lt;5 en &gt;8 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45A3AD" w14:textId="77777777" w:rsidR="0038751A" w:rsidRDefault="0038751A" w:rsidP="00995C78">
            <w:pPr>
              <w:spacing w:line="259" w:lineRule="auto"/>
              <w:ind w:left="3"/>
            </w:pPr>
            <w:r>
              <w:t xml:space="preserve">5 tot 8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4E5B6" w14:textId="77777777" w:rsidR="0038751A" w:rsidRDefault="0038751A" w:rsidP="00995C78">
            <w:pPr>
              <w:spacing w:line="259" w:lineRule="auto"/>
              <w:ind w:left="3"/>
            </w:pPr>
            <w:r>
              <w:t xml:space="preserve">&lt;5 en &gt;8 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D43FD" w14:textId="77777777" w:rsidR="0038751A" w:rsidRDefault="0038751A" w:rsidP="00995C78">
            <w:pPr>
              <w:spacing w:line="259" w:lineRule="auto"/>
              <w:ind w:left="3"/>
            </w:pPr>
            <w:r>
              <w:t xml:space="preserve">5 tot 8 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64F0E" w14:textId="77777777" w:rsidR="0038751A" w:rsidRDefault="0038751A" w:rsidP="00995C78">
            <w:pPr>
              <w:spacing w:line="259" w:lineRule="auto"/>
              <w:ind w:left="3"/>
            </w:pPr>
            <w:r>
              <w:t xml:space="preserve">&lt;5 en &gt;8  </w:t>
            </w:r>
          </w:p>
        </w:tc>
      </w:tr>
      <w:tr w:rsidR="0038751A" w14:paraId="5FF38919" w14:textId="77777777" w:rsidTr="00995C78">
        <w:trPr>
          <w:trHeight w:val="376"/>
        </w:trPr>
        <w:tc>
          <w:tcPr>
            <w:tcW w:w="6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EE52E" w14:textId="77777777" w:rsidR="0038751A" w:rsidRDefault="0038751A" w:rsidP="00995C78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EC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AE445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0,2 tot 0,8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3FB5A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&lt;0,2 en &gt;0,8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1E8A71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0,1 tot 0,8 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B1F202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&lt;0,1 en &gt;0,8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9E125D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0,1 tot 0,8 </w:t>
            </w:r>
          </w:p>
        </w:tc>
        <w:tc>
          <w:tcPr>
            <w:tcW w:w="17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33593F" w14:textId="77777777" w:rsidR="0038751A" w:rsidRDefault="0038751A" w:rsidP="00995C78">
            <w:pPr>
              <w:spacing w:line="259" w:lineRule="auto"/>
              <w:ind w:left="2"/>
            </w:pPr>
            <w:r>
              <w:t xml:space="preserve">&lt;0,1 en &gt;0,8 </w:t>
            </w:r>
          </w:p>
        </w:tc>
      </w:tr>
      <w:tr w:rsidR="0038751A" w14:paraId="3FBE5CEF" w14:textId="77777777" w:rsidTr="00995C78">
        <w:trPr>
          <w:trHeight w:val="377"/>
        </w:trPr>
        <w:tc>
          <w:tcPr>
            <w:tcW w:w="96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F5B4D" w14:textId="77777777" w:rsidR="0038751A" w:rsidRDefault="0038751A" w:rsidP="00995C78">
            <w:pPr>
              <w:spacing w:line="259" w:lineRule="auto"/>
            </w:pPr>
            <w:r>
              <w:t xml:space="preserve">Ook mag het water niet ruiken en moet het zoveel mogelijk doorzichtig zijn.  </w:t>
            </w:r>
          </w:p>
        </w:tc>
      </w:tr>
    </w:tbl>
    <w:p w14:paraId="05000D00" w14:textId="77777777" w:rsidR="0038751A" w:rsidRDefault="0038751A"/>
    <w:p w14:paraId="6DFF7A1C" w14:textId="77777777" w:rsidR="0038751A" w:rsidRDefault="0038751A" w:rsidP="0038751A">
      <w:pPr>
        <w:pStyle w:val="Lijstalinea"/>
        <w:numPr>
          <w:ilvl w:val="0"/>
          <w:numId w:val="3"/>
        </w:numPr>
        <w:ind w:right="378"/>
      </w:pPr>
      <w:r>
        <w:t xml:space="preserve">Welk van de door jou onderzochte typen water is het beste drinkwater voor de konijnen? Leg je antwoord uit.  </w:t>
      </w:r>
    </w:p>
    <w:p w14:paraId="7CFC7E74" w14:textId="77777777" w:rsidR="0038751A" w:rsidRDefault="0038751A" w:rsidP="0038751A">
      <w:pPr>
        <w:spacing w:after="2"/>
        <w:ind w:left="964"/>
      </w:pPr>
      <w:r>
        <w:t xml:space="preserve"> </w:t>
      </w:r>
    </w:p>
    <w:p w14:paraId="7D8C12C3" w14:textId="77777777" w:rsidR="0038751A" w:rsidRDefault="0038751A" w:rsidP="0038751A">
      <w:pPr>
        <w:ind w:left="959" w:right="378"/>
      </w:pPr>
      <w:r>
        <w:t xml:space="preserve"> ..................................................................................................................  </w:t>
      </w:r>
    </w:p>
    <w:p w14:paraId="01B8AEF7" w14:textId="77777777" w:rsidR="0038751A" w:rsidRDefault="0038751A" w:rsidP="0038751A">
      <w:pPr>
        <w:spacing w:after="2"/>
        <w:ind w:left="964"/>
      </w:pPr>
      <w:r>
        <w:t xml:space="preserve"> </w:t>
      </w:r>
    </w:p>
    <w:p w14:paraId="251CF167" w14:textId="77777777" w:rsidR="0038751A" w:rsidRDefault="0038751A" w:rsidP="0038751A">
      <w:pPr>
        <w:ind w:left="959" w:right="378"/>
      </w:pPr>
      <w:r>
        <w:t xml:space="preserve"> ..................................................................................................................  </w:t>
      </w:r>
    </w:p>
    <w:p w14:paraId="6265D4AF" w14:textId="77777777" w:rsidR="0038751A" w:rsidRDefault="0038751A" w:rsidP="0038751A">
      <w:pPr>
        <w:spacing w:after="2"/>
        <w:ind w:left="964"/>
      </w:pPr>
      <w:r>
        <w:t xml:space="preserve"> </w:t>
      </w:r>
    </w:p>
    <w:p w14:paraId="779D2D5D" w14:textId="77777777" w:rsidR="0038751A" w:rsidRDefault="0038751A" w:rsidP="0038751A">
      <w:pPr>
        <w:ind w:left="959" w:right="378"/>
      </w:pPr>
      <w:r>
        <w:t xml:space="preserve"> ..................................................................................................................  </w:t>
      </w:r>
    </w:p>
    <w:p w14:paraId="63E24949" w14:textId="77777777" w:rsidR="0038751A" w:rsidRDefault="0038751A" w:rsidP="0038751A">
      <w:pPr>
        <w:spacing w:after="2"/>
        <w:ind w:left="964"/>
      </w:pPr>
      <w:r>
        <w:t xml:space="preserve"> </w:t>
      </w:r>
    </w:p>
    <w:p w14:paraId="7B226323" w14:textId="77777777" w:rsidR="0038751A" w:rsidRDefault="0038751A" w:rsidP="0038751A">
      <w:pPr>
        <w:ind w:left="959" w:right="378"/>
      </w:pPr>
      <w:r>
        <w:t xml:space="preserve"> ..................................................................................................................  </w:t>
      </w:r>
    </w:p>
    <w:sectPr w:rsidR="0038751A" w:rsidSect="007268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C499B"/>
    <w:multiLevelType w:val="hybridMultilevel"/>
    <w:tmpl w:val="2840A3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E5E1B"/>
    <w:multiLevelType w:val="hybridMultilevel"/>
    <w:tmpl w:val="5CBC10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6DDF"/>
    <w:multiLevelType w:val="hybridMultilevel"/>
    <w:tmpl w:val="B4A0D7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027B1"/>
    <w:multiLevelType w:val="multilevel"/>
    <w:tmpl w:val="F4A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747675">
    <w:abstractNumId w:val="3"/>
  </w:num>
  <w:num w:numId="2" w16cid:durableId="1422290250">
    <w:abstractNumId w:val="1"/>
  </w:num>
  <w:num w:numId="3" w16cid:durableId="1743983805">
    <w:abstractNumId w:val="0"/>
  </w:num>
  <w:num w:numId="4" w16cid:durableId="77367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1A"/>
    <w:rsid w:val="00185680"/>
    <w:rsid w:val="00361BEB"/>
    <w:rsid w:val="0038751A"/>
    <w:rsid w:val="007268B5"/>
    <w:rsid w:val="008135C8"/>
    <w:rsid w:val="009A5B6C"/>
    <w:rsid w:val="00B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B66C"/>
  <w15:chartTrackingRefBased/>
  <w15:docId w15:val="{042DEBC0-06F5-4119-AA1D-2AF0A3AD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3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3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751A"/>
    <w:pPr>
      <w:ind w:left="720"/>
      <w:contextualSpacing/>
    </w:pPr>
  </w:style>
  <w:style w:type="table" w:customStyle="1" w:styleId="TableGrid">
    <w:name w:val="TableGrid"/>
    <w:rsid w:val="0038751A"/>
    <w:pPr>
      <w:spacing w:after="0" w:line="240" w:lineRule="auto"/>
    </w:pPr>
    <w:rPr>
      <w:rFonts w:asciiTheme="minorHAnsi" w:eastAsiaTheme="minorEastAsia" w:hAnsiTheme="minorHAnsi"/>
      <w:sz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813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35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9d4bb655-fb84-4336-a986-b6aee3257024" xsi:nil="true"/>
    <FolderType xmlns="9d4bb655-fb84-4336-a986-b6aee3257024" xsi:nil="true"/>
    <Invited_Teachers xmlns="9d4bb655-fb84-4336-a986-b6aee3257024" xsi:nil="true"/>
    <IsNotebookLocked xmlns="9d4bb655-fb84-4336-a986-b6aee3257024" xsi:nil="true"/>
    <DefaultSectionNames xmlns="9d4bb655-fb84-4336-a986-b6aee3257024" xsi:nil="true"/>
    <Math_Settings xmlns="9d4bb655-fb84-4336-a986-b6aee3257024" xsi:nil="true"/>
    <Owner xmlns="9d4bb655-fb84-4336-a986-b6aee3257024">
      <UserInfo>
        <DisplayName/>
        <AccountId xsi:nil="true"/>
        <AccountType/>
      </UserInfo>
    </Owner>
    <Students xmlns="9d4bb655-fb84-4336-a986-b6aee3257024">
      <UserInfo>
        <DisplayName/>
        <AccountId xsi:nil="true"/>
        <AccountType/>
      </UserInfo>
    </Students>
    <Student_Groups xmlns="9d4bb655-fb84-4336-a986-b6aee3257024">
      <UserInfo>
        <DisplayName/>
        <AccountId xsi:nil="true"/>
        <AccountType/>
      </UserInfo>
    </Student_Groups>
    <Has_Teacher_Only_SectionGroup xmlns="9d4bb655-fb84-4336-a986-b6aee3257024" xsi:nil="true"/>
    <Self_Registration_Enabled0 xmlns="9d4bb655-fb84-4336-a986-b6aee3257024" xsi:nil="true"/>
    <NotebookType xmlns="9d4bb655-fb84-4336-a986-b6aee3257024" xsi:nil="true"/>
    <AppVersion xmlns="9d4bb655-fb84-4336-a986-b6aee3257024" xsi:nil="true"/>
    <Teachers xmlns="9d4bb655-fb84-4336-a986-b6aee3257024">
      <UserInfo>
        <DisplayName/>
        <AccountId xsi:nil="true"/>
        <AccountType/>
      </UserInfo>
    </Teachers>
    <Self_Registration_Enabled xmlns="9d4bb655-fb84-4336-a986-b6aee3257024" xsi:nil="true"/>
    <CultureName xmlns="9d4bb655-fb84-4336-a986-b6aee3257024" xsi:nil="true"/>
    <Invited_Students xmlns="9d4bb655-fb84-4336-a986-b6aee3257024" xsi:nil="true"/>
    <TeamsChannelId xmlns="9d4bb655-fb84-4336-a986-b6aee3257024" xsi:nil="true"/>
    <Is_Collaboration_Space_Locked xmlns="9d4bb655-fb84-4336-a986-b6aee32570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EB8679285AC4683588FF2092C1679" ma:contentTypeVersion="29" ma:contentTypeDescription="Create a new document." ma:contentTypeScope="" ma:versionID="5cdc0f669889a24adf74ebe41cca06e0">
  <xsd:schema xmlns:xsd="http://www.w3.org/2001/XMLSchema" xmlns:xs="http://www.w3.org/2001/XMLSchema" xmlns:p="http://schemas.microsoft.com/office/2006/metadata/properties" xmlns:ns3="9af99561-2c33-4148-8add-cc5188ce9e47" xmlns:ns4="9d4bb655-fb84-4336-a986-b6aee3257024" targetNamespace="http://schemas.microsoft.com/office/2006/metadata/properties" ma:root="true" ma:fieldsID="611e94b60a4ce00e6028225abf7d1084" ns3:_="" ns4:_="">
    <xsd:import namespace="9af99561-2c33-4148-8add-cc5188ce9e47"/>
    <xsd:import namespace="9d4bb655-fb84-4336-a986-b6aee32570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TeamsChannelId" minOccurs="0"/>
                <xsd:element ref="ns4:Math_Settings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9561-2c33-4148-8add-cc5188ce9e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bb655-fb84-4336-a986-b6aee325702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FE40B-F43A-456A-9621-132B1F4185E1}">
  <ds:schemaRefs>
    <ds:schemaRef ds:uri="http://schemas.microsoft.com/office/2006/metadata/properties"/>
    <ds:schemaRef ds:uri="http://schemas.microsoft.com/office/infopath/2007/PartnerControls"/>
    <ds:schemaRef ds:uri="9d4bb655-fb84-4336-a986-b6aee3257024"/>
  </ds:schemaRefs>
</ds:datastoreItem>
</file>

<file path=customXml/itemProps2.xml><?xml version="1.0" encoding="utf-8"?>
<ds:datastoreItem xmlns:ds="http://schemas.openxmlformats.org/officeDocument/2006/customXml" ds:itemID="{5D70F6B9-4025-45A9-A3D4-0A736EFA8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31CA8-23CB-4B9E-A899-97465185D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99561-2c33-4148-8add-cc5188ce9e47"/>
    <ds:schemaRef ds:uri="9d4bb655-fb84-4336-a986-b6aee3257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Muller</dc:creator>
  <cp:keywords/>
  <dc:description/>
  <cp:lastModifiedBy>Sarina van der Molen</cp:lastModifiedBy>
  <cp:revision>4</cp:revision>
  <dcterms:created xsi:type="dcterms:W3CDTF">2022-07-08T05:14:00Z</dcterms:created>
  <dcterms:modified xsi:type="dcterms:W3CDTF">2024-06-27T18:25:00Z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0x010100C14EB8679285AC4683588FF2092C1679</vt:lpwstr>
  </property>
</Properties>
</file>